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П О Л О Ж Е Н И 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о республиканском методическом объединении специалистов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службы (педагогов-психологов, социальных педагогов, учителей-дефектологов, учителей-логопедов) образовательных организаций Республики Адыгея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Общие положения.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890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426" w:leader="none"/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Настоящее положение о республиканском методическом объединении специалистов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службы (педагогов-психологов, социальных педагогов, учителей-дефектологов, учителей-логопедов) образовательных организаций Республики Адыгея (далее – Положение) определяет порядок и организацию деятельности республиканского методического объединения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специалистов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службы (педагогов-психологов, социальных педагогов, учителей-дефектологов, учителей-логопедов) образовательных организаций Республики Адыгея (далее – РМО специалистов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службы, РМО) </w:t>
      </w:r>
      <w:bookmarkStart w:id="0" w:name="_Hlk111540436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как постоянно действующей единой системы методического обеспечения практической деятельности педагогов-психологов, социальных педагогов, учителей-дефектологов и учителей-логопедов.</w:t>
      </w:r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ind w:left="0" w:firstLine="709"/>
        <w:jc w:val="both"/>
        <w:spacing w:after="0" w:line="240" w:lineRule="auto"/>
        <w:shd w:val="clear" w:color="auto" w:fill="ffffff"/>
        <w:tabs>
          <w:tab w:val="left" w:pos="709" w:leader="none"/>
        </w:tabs>
        <w:rPr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 своей деятельности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РМО специалистов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службы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руководствуется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Федеральным законом «Об образовании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 Российской Федерации» № 273-ФЗ от 29.12.2012 г, Законом Республики Адыгея от 27 декабря 2013 года №264 «Об образовании в Республике Адыгея», письмом Минпросвещения России от 01.07.2024 № ДГ-1105/07 О направлении Концепции и плана (вместе с Концепцией № 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К-13/07вн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года, утв. Минпросвещением России 18.06.2024, Планом мероприятий № СК-13/07вн на 2024 -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2030 годы по реализации Концепции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года, утв. Минпросвещением России 18.06.2024), приказом Минобрна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уки Адыгеи № 1294 от 19.09.2024 «Об актуализации Плана мероприятий (комплекса мер) по развитию психологической службы в системе общего образования и среднего профессионального образования на территории Республики Адыгея до 2030 года», настоящим Положением.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890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РМО специалистов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службы – организационная структура в системе общего образования,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 состав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которой входят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педагоги-психологи, социальные педагоги, учителя-дефектологи и учителя-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логопеды образовательных организаций, центров психолого-педагогической, медицинской и социальной помощи муниципальных образований и городских округов Республики Адыгея, образовательных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организаций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подведомственных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Министерству образования и науки Республики Адыгея, имеющие высшее профессиональное или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среднее профессиональное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образование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или прошедшие соответствующую переподготовку;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специалисты муниципальных методических кабинетов/руководители муниципальных МО (по согласованию).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 состав РМО входят педагогические работники по представлению органа местного самоуправления в сфере образования.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РМО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специалистов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службы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 является профессиональным сообществом, основными принципами создания и деятельности которого является осознание необходимости непрерывного профессионального самосовершенствования и самоорганизация.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890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Возможность непрерывного профессионального самосовершенствования определяется: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890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- актуальностью решаемых в сообществе проблем;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890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- реализацией идей практической направленности и целесообразности;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890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- инновационным характером деятельности сообщества, обладающим значительным потенциалом для профессионально самоорганизации, саморазвития специалистов.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numPr>
          <w:ilvl w:val="1"/>
          <w:numId w:val="1"/>
        </w:numPr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Общую координацию работы РМО специалистов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службы и контроль за его работой осуществляет Государственное бюджетное учреждение Республики Адыгея «Центр психолого-педагогической, медицинской и социальной помощи»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(далее - ГБУ РА «ЦППМСП»)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numPr>
          <w:ilvl w:val="1"/>
          <w:numId w:val="1"/>
        </w:numPr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РМО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специалистов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службы взаимодействует с муниципальными методическими кабинетами (при наличии), районными методическими объединениями.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numPr>
          <w:ilvl w:val="1"/>
          <w:numId w:val="1"/>
        </w:numPr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Результатом работы РМО специалистов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службы является эффективно функционирующая система оперативной, специализированной, высококвалифицированной методической помощи педагогам-психол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огам, социальным педагогам, дефектологам и учителям - логопедам с различным уровнем профессиональной подготовки, стажем и стилем профессиональной деятельности на основе своевременного выявления и удовлетворения имеющихся информационных и иных потребностей.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Цели, задачи, формы работы </w:t>
      </w:r>
      <w:bookmarkStart w:id="1" w:name="_Hlk112242735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РМО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специалистов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службы</w:t>
      </w:r>
      <w:bookmarkEnd w:id="1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2.1.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РМО специалистов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службы создается с целью: формирования единой методической базы деятельности педагогов-психологов, социальных педагогов, дефектологов и учителей-логопедов; упорядочивания содержательной стороны деятельности педагогов-психологов,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социальных педагогов, дефектологов и учителей-логопедов в соответствии с квалификационными требованиями, формирования высокого уровня методической культуры специалистов, создания условий для их успешной профессиональной адаптации и профессионального роста.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2.2.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 своей деятельности РМО реализует следующие задачи: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- обобщение прогрессивного психолого-педагогического опыта, его пропаганда и распространение;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- научно-методическое обеспечение деятельности специалистов, направленной на сохранение психического, соматического и социального благополучия обучающихся (воспитанников) в процессе развития, воспитания и обучения;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- совершенствование функционирования коммуникационных площадок, в том числе в сети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 для обмена опытом и практиками, выработки знаний и поиска новых более эффективных подходов к решению поставленных перед специалистами задач;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-освоение нового содержания, технологий и методов психолого-педагогической деятельности;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- осуществление и контроль за наставнической деятельностью в отношении молодых специалистов (выпускников образовательных организаций высшего образования, имеющих опыт работы не более 3-х лет).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2.3. К основным формам работы РМО специалистов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ихолого-педагогической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службы относятся: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- выступления с тематическими докладами; «круглые столы» с подготовкой и без специальной подготовки;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- психологические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дефектологические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и логопедические мастерские;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- семинары-практикумы, лектории;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- методическое консультирование;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- творческие отчеты специалистов о своей работе;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- открытые занятия по теме заседания;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- практикум по профилактике профессионального выгорания специалистов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службы;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- мастер-классы/супервизии;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- изучение нормативных и методических документов.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- внедрение в деятельность специалистов цифровых решений как инструментов повышения доступности психолого-педагогической помощи.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3. Организация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деятельности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РМО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специалистов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службы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89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3.1.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 состав РМО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специалистов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службы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входят педагогические работн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ики на добровольной основе по соответствующим направлениям деятельност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3.2. Общую координацию работы РМО специалистов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службы и контроль за его работой осуществляют директор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государственного бюджетного учреждения Республики Адыгея «Центр психолого-педагогической, медицинской и социальной помощи» (далее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ГБУ РА «ЦППМСП»).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По каждому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направлению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директором ГБУ РА «ЦППМСП» назначается руководитель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РМО специалистов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службы из числа педагогических работников, имеющих высшую или первую квалификационную категорию, высокие показатели результативности профессиональной деятельности, государственные и/или ведомственные нагр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ады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3.2.2. По направлению работы со специалистами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профессиональных образовательных организаций руководителем данного РМО назначается педагогический работник из числа специалистов, осуществляющих свою деятельность в профессиональной образовательной организации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(назначение происходит по согласованию с работодателем в случае, если руководителем данного направления назначается представитель профессиональной образовательной организации федеральной подчиненности).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3.3. Административное руководство муниципальными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методическими объединениями (далее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 входящими в состав РМО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специалистов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службы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 возл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агается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руководителей муниципальн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орган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управления образованием (далее – МОУО),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либо руководителей муниципальных 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етодических кабинетов (при наличии).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contextualSpacing w:val="0"/>
        <w:ind w:left="0" w:firstLine="709"/>
        <w:jc w:val="both"/>
        <w:spacing w:after="0" w:line="240" w:lineRule="auto"/>
        <w:widowControl w:val="off"/>
        <w:tabs>
          <w:tab w:val="left" w:pos="527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3.3.1. Руководителями муниципальных МО назначаются специалисты</w:t>
      </w:r>
      <w:bookmarkStart w:id="2" w:name="_Hlk222071863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имеющие опыт работы, квалификационную категорию (первую или высшую), победители или призеры конкурсов профессионального мастер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3.3.2. Назначение руководителя муниципального МО оформляется приказом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руководителя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МОУО,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либо </w:t>
      </w:r>
      <w:bookmarkEnd w:id="2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руководителя муниципального 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етодического кабинет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3.3.3. Деятельность муниципальных МО строится на основании Положения 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муниципальном (городском)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МО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none"/>
        </w:rPr>
        <w:t xml:space="preserve"> специалистов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none"/>
        </w:rPr>
        <w:t xml:space="preserve"> службы образовательных организаций (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педагогов-психологов,</w:t>
      </w:r>
      <w:r>
        <w:rPr>
          <w:rFonts w:ascii="Times New Roman" w:hAnsi="Times New Roman" w:cs="Times New Roman"/>
          <w:color w:val="000000" w:themeColor="text1"/>
          <w:spacing w:val="-13"/>
          <w:sz w:val="28"/>
          <w:szCs w:val="28"/>
          <w:highlight w:val="none"/>
        </w:rPr>
        <w:t xml:space="preserve"> социальных педагогов,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учителей-логопедов, </w:t>
      </w:r>
      <w:r>
        <w:rPr>
          <w:rFonts w:ascii="Times New Roman" w:hAnsi="Times New Roman" w:cs="Times New Roman"/>
          <w:color w:val="000000" w:themeColor="text1"/>
          <w:spacing w:val="-14"/>
          <w:sz w:val="28"/>
          <w:szCs w:val="28"/>
          <w:highlight w:val="none"/>
        </w:rPr>
        <w:t xml:space="preserve">учителей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-дефектологов), утвержденном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МОУО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3.3.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 В случае смены руководителя муниципального МО МОУО информирует ГБУ РА «ЦППМСП» об указанном факте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течение 5 рабочих дней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3.4. Работа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РМО специалистов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службы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носит постоянный характер.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3.4.1. РМО специалистов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службы организует свою работу в оптимальном временном режиме (в течение учебного года проводит не менее 4-х рабочих заседаний не реже одного раза в 2 месяца). Заседания могут проводит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ся в форматах офлайн и онлайн.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3.5.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Деятельность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  <w:highlight w:val="none"/>
        </w:rPr>
        <w:t xml:space="preserve"> 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МО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специалист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службы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организуется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на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основе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планирования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лан 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аботы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 службы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а текущий учебный год составляется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руководителем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РМО и утверждается приказом директора ГБУ РА «ЦППМСП».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процессе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планирования</w:t>
      </w: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учитываются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индивидуальные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планы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профессионального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самообразования специалистов, которые включаются как темы выступлений, презентаций и т.п. При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рассмотрении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вопросов,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затрагивающих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тематику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или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интересы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других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МО,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на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заседания приглашаются их представители.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лан работы доводится до сведения членов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РМО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на информационно-методическом совещании в начале учебного года.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При необходимости 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озможна корректировка плана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3.6. На заседаниях РМО специалистов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службы ведется протокол. По каждому из обсуждаемых на заседании вопросов принимают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рекомендации/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решения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, которые фиксируются в протоколе.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Рекомендации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/решения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одписываются руководителем методического объединения.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contextualSpacing w:val="0"/>
        <w:ind w:left="0" w:firstLine="709"/>
        <w:spacing w:after="0" w:line="240" w:lineRule="auto"/>
        <w:widowControl w:val="off"/>
        <w:tabs>
          <w:tab w:val="left" w:pos="527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3.7. По факту выполненных работ составляется годовой отчет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3.8. Годовой отчет направляется в адрес Минобрнауки Адыгеи для информирования и принятия дополнительных управленческих решений.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3.9. План работы, протоколы заседаний РМО, отчет о проделанной работе хранятся в течение 5 лет.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3.10. В случае необходимости создаются временные рабочие группы для отработки конкретных проблем.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3.11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 РМО специалистов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службы может быть реорганизовано или ликвидировано соответствующим приказом Министерства образования и науки Республики Адыгея.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4. Права и обязанности членов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РМО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специалистов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службы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4.1. Руководитель РМО обязан: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оздавать условия для эффективной работы каждого участника, обеспечить реализацию их прав и выполнение ими своих обязанностей;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азрабатывать текущие и перспективные планы работы РМО;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ести протоколы заседаний РМО;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роводить регулярный анализ итогов деятельности РМО;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оставлять в конце учебного года отчет о деятельности РМО;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ыявлять пути повышения качества методической помощи педагогам-психологам, социальным педагогам, дефектологам и учителям-логопедам;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беспечивать повышение уровня методической культуры участников РМО;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одбирать состав временных рабочих групп и контролировать их работу.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азмещать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новость об очередном заседании на сайте и официальных аккаунтах в социальных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сетях ГБУ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РА «ЦППМСП».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4.2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Руководитель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РМО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специалистов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службы имеет право: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носить предложения по совершенствованию образовательно-воспитательного процесса в муниципальных образовательных учреждениях республики;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екомендовать к публикации материалы о передовом педагогическом опыте, накопленном в РМО;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- выдвигать от РМО специалистов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службы для участия в конкурсах профессионально мастерства, профессиональных конференциях;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- рекомендовать к поощрению специалистов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службы - членов РМО за активное участие в профессиональной деятельности;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екомендовать специалистам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службы различные формы повышения квалификации для повышения квалификационной категории.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4.3. Участники РМО имеют право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вносить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предложения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руководителю МО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contextualSpacing w:val="0"/>
        <w:ind w:left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- по</w:t>
      </w:r>
      <w:r>
        <w:rPr>
          <w:rFonts w:ascii="Times New Roman" w:hAnsi="Times New Roman" w:cs="Times New Roman"/>
          <w:color w:val="000000" w:themeColor="text1"/>
          <w:spacing w:val="-7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определению</w:t>
      </w:r>
      <w:r>
        <w:rPr>
          <w:rFonts w:ascii="Times New Roman" w:hAnsi="Times New Roman" w:cs="Times New Roman"/>
          <w:color w:val="000000" w:themeColor="text1"/>
          <w:spacing w:val="-7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приоритетных</w:t>
      </w:r>
      <w:r>
        <w:rPr>
          <w:rFonts w:ascii="Times New Roman" w:hAnsi="Times New Roman" w:cs="Times New Roman"/>
          <w:color w:val="000000" w:themeColor="text1"/>
          <w:spacing w:val="-7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направлений</w:t>
      </w:r>
      <w:r>
        <w:rPr>
          <w:rFonts w:ascii="Times New Roman" w:hAnsi="Times New Roman" w:cs="Times New Roman"/>
          <w:color w:val="000000" w:themeColor="text1"/>
          <w:spacing w:val="-7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работы</w:t>
      </w:r>
      <w:r>
        <w:rPr>
          <w:rFonts w:ascii="Times New Roman" w:hAnsi="Times New Roman" w:cs="Times New Roman"/>
          <w:color w:val="000000" w:themeColor="text1"/>
          <w:spacing w:val="-7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МО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contextualSpacing w:val="0"/>
        <w:ind w:left="142" w:firstLine="566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- по выбору способов повышения квалификации из числа вариативных: участие в конференциях, семинарах,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обучение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на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курсах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повышения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квалификации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(бюджетные),</w:t>
      </w: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получение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права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на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проведение семинаров, практикумов, лекций, мастер-классов и др. на уровне ОУ, района, города;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contextualSpacing w:val="0"/>
        <w:ind w:left="142" w:firstLine="566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- по</w:t>
      </w:r>
      <w:r>
        <w:rPr>
          <w:rFonts w:ascii="Times New Roman" w:hAnsi="Times New Roman" w:cs="Times New Roman"/>
          <w:color w:val="000000" w:themeColor="text1"/>
          <w:spacing w:val="-7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выдвижению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на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участие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специалистов</w:t>
      </w:r>
      <w:r>
        <w:rPr>
          <w:rFonts w:ascii="Times New Roman" w:hAnsi="Times New Roman" w:cs="Times New Roman"/>
          <w:color w:val="000000" w:themeColor="text1"/>
          <w:spacing w:val="-7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различных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профессиональных</w:t>
      </w:r>
      <w:r>
        <w:rPr>
          <w:rFonts w:ascii="Times New Roman" w:hAnsi="Times New Roman" w:cs="Times New Roman"/>
          <w:color w:val="000000" w:themeColor="text1"/>
          <w:spacing w:val="-9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конкурсах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4.4. Участники РМО специалистов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службы обязаны: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- выполнять и соблюдать настоящее Положение;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- систематически участвовать в работе заседаний РМО и мероприятий, проводимых в рамках РМО;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-  иметь собственную программу профессионального самообразования;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-  участвовать в работе по повышению уровня своего профессионального мастерства;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-  знать основные тенденции развития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службы, основные методы и технологии работы специалистов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службы;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-  владеть основами самоанализа профессиональной деятельности.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1"/>
        <w:ind w:firstLine="709"/>
        <w:jc w:val="both"/>
        <w:spacing w:before="0" w:beforeAutospacing="0" w:after="0" w:afterAutospacing="0"/>
        <w:shd w:val="clear" w:color="auto" w:fill="ffffff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bCs/>
          <w:color w:val="000000" w:themeColor="text1"/>
          <w:sz w:val="28"/>
          <w:szCs w:val="28"/>
          <w:highlight w:val="none"/>
        </w:rPr>
        <w:t xml:space="preserve">5. Критерии оценки работы РМО специалистов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психолого-педагогической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службы: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5.1. Оценка</w:t>
      </w:r>
      <w:r>
        <w:rPr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эффективности</w:t>
      </w:r>
      <w:r>
        <w:rPr>
          <w:color w:val="000000" w:themeColor="text1"/>
          <w:spacing w:val="-6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работы</w:t>
      </w:r>
      <w:r>
        <w:rPr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МО</w:t>
      </w:r>
      <w:r>
        <w:rPr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производится</w:t>
      </w:r>
      <w:r>
        <w:rPr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посредством</w:t>
      </w:r>
      <w:r>
        <w:rPr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получения</w:t>
      </w:r>
      <w:r>
        <w:rPr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обратной</w:t>
      </w:r>
      <w:r>
        <w:rPr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связи</w:t>
      </w:r>
      <w:r>
        <w:rPr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от</w:t>
      </w:r>
      <w:r>
        <w:rPr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его</w:t>
      </w:r>
      <w:r>
        <w:rPr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участников после каждой встречи и по завершении учебного года. Результаты обратной связи вносятся в аналитическую справку руководителя МО.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5.2. Критериями</w:t>
      </w:r>
      <w:r>
        <w:rPr>
          <w:color w:val="000000" w:themeColor="text1"/>
          <w:spacing w:val="-7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оценки</w:t>
      </w:r>
      <w:r>
        <w:rPr>
          <w:color w:val="000000" w:themeColor="text1"/>
          <w:spacing w:val="-5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эффективности</w:t>
      </w:r>
      <w:r>
        <w:rPr>
          <w:color w:val="000000" w:themeColor="text1"/>
          <w:spacing w:val="-6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работы</w:t>
      </w:r>
      <w:r>
        <w:rPr>
          <w:color w:val="000000" w:themeColor="text1"/>
          <w:spacing w:val="-6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МО</w:t>
      </w:r>
      <w:r>
        <w:rPr>
          <w:color w:val="000000" w:themeColor="text1"/>
          <w:spacing w:val="-6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являются</w:t>
      </w:r>
      <w:r>
        <w:rPr>
          <w:color w:val="000000" w:themeColor="text1"/>
          <w:spacing w:val="-6"/>
          <w:sz w:val="28"/>
          <w:szCs w:val="28"/>
          <w:highlight w:val="none"/>
        </w:rPr>
        <w:t xml:space="preserve">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90"/>
        <w:numPr>
          <w:ilvl w:val="0"/>
          <w:numId w:val="1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267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изменения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системе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профессиональных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ценностей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установок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специалистов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службы;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numPr>
          <w:ilvl w:val="0"/>
          <w:numId w:val="1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267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изменения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способностях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специалистов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службы к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самостоятельному</w:t>
      </w: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анализу проблем участников образовательного процесса;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numPr>
          <w:ilvl w:val="0"/>
          <w:numId w:val="1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267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повышение</w:t>
      </w:r>
      <w:r>
        <w:rPr>
          <w:rFonts w:ascii="Times New Roman" w:hAnsi="Times New Roman" w:cs="Times New Roman"/>
          <w:color w:val="000000" w:themeColor="text1"/>
          <w:spacing w:val="-12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мотивации</w:t>
      </w:r>
      <w:r>
        <w:rPr>
          <w:rFonts w:ascii="Times New Roman" w:hAnsi="Times New Roman" w:cs="Times New Roman"/>
          <w:color w:val="000000" w:themeColor="text1"/>
          <w:spacing w:val="-1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специалистов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службы</w:t>
      </w:r>
      <w:r>
        <w:rPr>
          <w:rFonts w:ascii="Times New Roman" w:hAnsi="Times New Roman" w:cs="Times New Roman"/>
          <w:color w:val="000000" w:themeColor="text1"/>
          <w:spacing w:val="-1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к</w:t>
      </w:r>
      <w:r>
        <w:rPr>
          <w:rFonts w:ascii="Times New Roman" w:hAnsi="Times New Roman" w:cs="Times New Roman"/>
          <w:color w:val="000000" w:themeColor="text1"/>
          <w:spacing w:val="-1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профессиональному</w:t>
      </w:r>
      <w:r>
        <w:rPr>
          <w:rFonts w:ascii="Times New Roman" w:hAnsi="Times New Roman" w:cs="Times New Roman"/>
          <w:color w:val="000000" w:themeColor="text1"/>
          <w:spacing w:val="-1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развитию</w:t>
      </w: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numPr>
          <w:ilvl w:val="0"/>
          <w:numId w:val="1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267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вовлеченность</w:t>
      </w:r>
      <w:r>
        <w:rPr>
          <w:rFonts w:ascii="Times New Roman" w:hAnsi="Times New Roman" w:cs="Times New Roman"/>
          <w:color w:val="000000" w:themeColor="text1"/>
          <w:spacing w:val="-1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специалистов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службы в</w:t>
      </w:r>
      <w:r>
        <w:rPr>
          <w:rFonts w:ascii="Times New Roman" w:hAnsi="Times New Roman" w:cs="Times New Roman"/>
          <w:color w:val="000000" w:themeColor="text1"/>
          <w:spacing w:val="-1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разработку</w:t>
      </w:r>
      <w:r>
        <w:rPr>
          <w:rFonts w:ascii="Times New Roman" w:hAnsi="Times New Roman" w:cs="Times New Roman"/>
          <w:color w:val="000000" w:themeColor="text1"/>
          <w:spacing w:val="-1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интеллектуальных</w:t>
      </w: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продуктов</w:t>
      </w: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numPr>
          <w:ilvl w:val="0"/>
          <w:numId w:val="1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267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расширение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репертуара</w:t>
      </w:r>
      <w:r>
        <w:rPr>
          <w:rFonts w:ascii="Times New Roman" w:hAnsi="Times New Roman" w:cs="Times New Roman"/>
          <w:color w:val="000000" w:themeColor="text1"/>
          <w:spacing w:val="-9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профессиональных</w:t>
      </w:r>
      <w:r>
        <w:rPr>
          <w:rFonts w:ascii="Times New Roman" w:hAnsi="Times New Roman" w:cs="Times New Roman"/>
          <w:color w:val="000000" w:themeColor="text1"/>
          <w:spacing w:val="-7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техник</w:t>
      </w:r>
      <w:r>
        <w:rPr>
          <w:rFonts w:ascii="Times New Roman" w:hAnsi="Times New Roman" w:cs="Times New Roman"/>
          <w:color w:val="000000" w:themeColor="text1"/>
          <w:spacing w:val="-7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технологий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специалистов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службы.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1"/>
        <w:ind w:firstLine="709"/>
        <w:jc w:val="both"/>
        <w:spacing w:before="0" w:beforeAutospacing="0" w:after="0" w:afterAutospacing="0"/>
        <w:shd w:val="clear" w:color="auto" w:fill="ffffff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bCs/>
          <w:color w:val="000000" w:themeColor="text1"/>
          <w:sz w:val="28"/>
          <w:szCs w:val="28"/>
          <w:highlight w:val="none"/>
        </w:rPr>
        <w:t xml:space="preserve">6. 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Документация и отчетность РМО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 специалистов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психолого-педагогической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 службы: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890"/>
        <w:numPr>
          <w:ilvl w:val="0"/>
          <w:numId w:val="1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267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приказ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создании</w:t>
      </w: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  <w:highlight w:val="none"/>
        </w:rPr>
        <w:t xml:space="preserve"> 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МО</w:t>
      </w: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numPr>
          <w:ilvl w:val="0"/>
          <w:numId w:val="1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267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приказ</w:t>
      </w:r>
      <w:r>
        <w:rPr>
          <w:rFonts w:ascii="Times New Roman" w:hAnsi="Times New Roman" w:cs="Times New Roman"/>
          <w:color w:val="000000" w:themeColor="text1"/>
          <w:spacing w:val="-7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назначении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руководителя</w:t>
      </w:r>
      <w:r>
        <w:rPr>
          <w:rFonts w:ascii="Times New Roman" w:hAnsi="Times New Roman" w:cs="Times New Roman"/>
          <w:color w:val="000000" w:themeColor="text1"/>
          <w:spacing w:val="-7"/>
          <w:sz w:val="28"/>
          <w:szCs w:val="28"/>
          <w:highlight w:val="none"/>
        </w:rPr>
        <w:t xml:space="preserve"> 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МО</w:t>
      </w: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numPr>
          <w:ilvl w:val="0"/>
          <w:numId w:val="1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267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положение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  <w:highlight w:val="none"/>
        </w:rPr>
        <w:t xml:space="preserve"> 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МО</w:t>
      </w: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numPr>
          <w:ilvl w:val="0"/>
          <w:numId w:val="1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267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план</w:t>
      </w: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работы</w:t>
      </w: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  <w:highlight w:val="none"/>
        </w:rPr>
        <w:t xml:space="preserve"> 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МО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на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текущий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учебный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год</w:t>
      </w: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numPr>
          <w:ilvl w:val="0"/>
          <w:numId w:val="1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26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банк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данных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членах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  <w:t xml:space="preserve"> 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МО: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количественный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качественный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состав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(возраст,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образование,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специальность, общий и педагогический стаж, квалификационная категория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телефон);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single"/>
        </w:rPr>
      </w:r>
    </w:p>
    <w:p>
      <w:pPr>
        <w:pStyle w:val="890"/>
        <w:numPr>
          <w:ilvl w:val="0"/>
          <w:numId w:val="1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267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протоколы</w:t>
      </w: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заседаний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  <w:t xml:space="preserve"> 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МО (приложение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numPr>
          <w:ilvl w:val="0"/>
          <w:numId w:val="1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26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отчет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 деятельности РМО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(приложение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numPr>
          <w:ilvl w:val="0"/>
          <w:numId w:val="1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26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годовой аналитический отчет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педагога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психолога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учителя-дефектолога, учителя-логопеда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общеобразовательной организации (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single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single"/>
        </w:rPr>
        <w:t xml:space="preserve">№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single"/>
        </w:rPr>
        <w:t xml:space="preserve">3, 4)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singl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numPr>
          <w:ilvl w:val="0"/>
          <w:numId w:val="1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26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материалы</w:t>
      </w:r>
      <w:r>
        <w:rPr>
          <w:rFonts w:ascii="Times New Roman" w:hAnsi="Times New Roman" w:cs="Times New Roman"/>
          <w:color w:val="000000" w:themeColor="text1"/>
          <w:spacing w:val="-9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методической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копилки</w:t>
      </w:r>
      <w:r>
        <w:rPr>
          <w:rFonts w:ascii="Times New Roman" w:hAnsi="Times New Roman" w:cs="Times New Roman"/>
          <w:color w:val="000000" w:themeColor="text1"/>
          <w:spacing w:val="-9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специалистов</w:t>
      </w: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right"/>
        <w:spacing w:after="0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jc w:val="right"/>
        <w:spacing w:after="0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jc w:val="right"/>
        <w:spacing w:after="0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jc w:val="right"/>
        <w:spacing w:after="0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jc w:val="right"/>
        <w:spacing w:after="0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jc w:val="right"/>
        <w:spacing w:after="0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jc w:val="right"/>
        <w:spacing w:after="0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jc w:val="right"/>
        <w:spacing w:after="0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jc w:val="right"/>
        <w:spacing w:after="0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jc w:val="right"/>
        <w:spacing w:after="0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jc w:val="right"/>
        <w:spacing w:after="0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jc w:val="right"/>
        <w:spacing w:after="0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jc w:val="center"/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  <w:t xml:space="preserve">ПРОТОКОЛ </w:t>
      </w:r>
      <w:r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</w:r>
    </w:p>
    <w:p>
      <w:pPr>
        <w:jc w:val="center"/>
        <w:spacing w:line="240" w:lineRule="auto"/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  <w:t xml:space="preserve">З</w:t>
      </w:r>
      <w:r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  <w:t xml:space="preserve">аседания</w:t>
      </w:r>
      <w:r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  <w:t xml:space="preserve"> республиканского</w:t>
      </w:r>
      <w:r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  <w:t xml:space="preserve"> (муници</w:t>
      </w:r>
      <w:r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  <w:t xml:space="preserve">пального) </w:t>
      </w:r>
      <w:r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  <w:t xml:space="preserve">методического объединения </w:t>
      </w:r>
      <w:r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</w:r>
    </w:p>
    <w:p>
      <w:pPr>
        <w:jc w:val="center"/>
        <w:spacing w:line="240" w:lineRule="auto"/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</w:r>
    </w:p>
    <w:p>
      <w:pPr>
        <w:pStyle w:val="731"/>
        <w:tabs>
          <w:tab w:val="left" w:pos="225" w:leader="none"/>
          <w:tab w:val="right" w:pos="9355" w:leader="none"/>
        </w:tabs>
        <w:rPr>
          <w:rFonts w:ascii="Times New Roman" w:hAnsi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  <w:t xml:space="preserve">от…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  <w:tab/>
        <w:t xml:space="preserve">№ ..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</w:r>
    </w:p>
    <w:p>
      <w:pPr>
        <w:pStyle w:val="731"/>
        <w:rPr>
          <w:rFonts w:ascii="Times New Roman" w:hAnsi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/>
          <w:i/>
          <w:color w:val="000000" w:themeColor="text1"/>
          <w:sz w:val="26"/>
          <w:szCs w:val="26"/>
          <w:highlight w:val="none"/>
        </w:rPr>
        <w:t xml:space="preserve">Присутствовало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  <w:t xml:space="preserve">: 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  <w:t xml:space="preserve">_...__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  <w:t xml:space="preserve">человек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</w:r>
    </w:p>
    <w:p>
      <w:pPr>
        <w:jc w:val="both"/>
        <w:spacing w:line="240" w:lineRule="auto"/>
        <w:rPr>
          <w:rFonts w:ascii="Times New Roman" w:hAnsi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/>
          <w:i/>
          <w:color w:val="000000" w:themeColor="text1"/>
          <w:sz w:val="26"/>
          <w:szCs w:val="26"/>
          <w:highlight w:val="none"/>
        </w:rPr>
        <w:t xml:space="preserve">Место проведения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  <w:t xml:space="preserve">: 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</w:r>
    </w:p>
    <w:p>
      <w:pPr>
        <w:pStyle w:val="890"/>
        <w:rPr>
          <w:rFonts w:ascii="Times New Roman" w:hAnsi="Times New Roman" w:eastAsia="Times New Roman"/>
          <w:i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  <w:t xml:space="preserve">Повестка дня: </w:t>
      </w:r>
      <w:r>
        <w:rPr>
          <w:rFonts w:ascii="Times New Roman" w:hAnsi="Times New Roman" w:eastAsia="Times New Roman"/>
          <w:i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eastAsia="Times New Roman"/>
          <w:i/>
          <w:color w:val="000000" w:themeColor="text1"/>
          <w:sz w:val="20"/>
          <w:szCs w:val="20"/>
          <w:highlight w:val="none"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 w:eastAsia="Times New Roman"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i/>
          <w:color w:val="000000" w:themeColor="text1"/>
          <w:sz w:val="28"/>
          <w:szCs w:val="28"/>
          <w:highlight w:val="none"/>
          <w:lang w:eastAsia="ru-RU"/>
        </w:rPr>
        <w:t xml:space="preserve">…</w:t>
      </w:r>
      <w:r>
        <w:rPr>
          <w:rFonts w:ascii="Times New Roman" w:hAnsi="Times New Roman" w:eastAsia="Times New Roman"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i/>
          <w:color w:val="000000" w:themeColor="text1"/>
          <w:sz w:val="28"/>
          <w:szCs w:val="28"/>
          <w:highlight w:val="none"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 w:eastAsia="Times New Roman"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i/>
          <w:color w:val="000000" w:themeColor="text1"/>
          <w:sz w:val="28"/>
          <w:szCs w:val="28"/>
          <w:highlight w:val="none"/>
          <w:lang w:eastAsia="ru-RU"/>
        </w:rPr>
        <w:t xml:space="preserve">…</w:t>
      </w:r>
      <w:r>
        <w:rPr>
          <w:rFonts w:ascii="Times New Roman" w:hAnsi="Times New Roman" w:eastAsia="Times New Roman"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i/>
          <w:color w:val="000000" w:themeColor="text1"/>
          <w:sz w:val="28"/>
          <w:szCs w:val="28"/>
          <w:highlight w:val="none"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 w:eastAsia="Times New Roman"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i/>
          <w:color w:val="000000" w:themeColor="text1"/>
          <w:sz w:val="28"/>
          <w:szCs w:val="28"/>
          <w:highlight w:val="none"/>
          <w:lang w:eastAsia="ru-RU"/>
        </w:rPr>
        <w:t xml:space="preserve">…</w:t>
      </w:r>
      <w:r>
        <w:rPr>
          <w:rFonts w:ascii="Times New Roman" w:hAnsi="Times New Roman" w:eastAsia="Times New Roman"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i/>
          <w:color w:val="000000" w:themeColor="text1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i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 w:eastAsia="Times New Roman"/>
          <w:i/>
          <w:color w:val="000000" w:themeColor="text1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i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eastAsia="Times New Roman"/>
          <w:i/>
          <w:color w:val="000000" w:themeColor="text1"/>
          <w:sz w:val="20"/>
          <w:szCs w:val="20"/>
          <w:highlight w:val="none"/>
        </w:rPr>
      </w:r>
    </w:p>
    <w:p>
      <w:pPr>
        <w:ind w:left="708"/>
        <w:spacing w:after="0" w:line="240" w:lineRule="auto"/>
        <w:rPr>
          <w:rFonts w:ascii="Times New Roman" w:hAnsi="Times New Roman" w:eastAsia="Times New Roman"/>
          <w:i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 w:eastAsia="Times New Roman"/>
          <w:i/>
          <w:color w:val="000000" w:themeColor="text1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i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eastAsia="Times New Roman"/>
          <w:i/>
          <w:color w:val="000000" w:themeColor="text1"/>
          <w:sz w:val="20"/>
          <w:szCs w:val="20"/>
          <w:highlight w:val="none"/>
        </w:rPr>
      </w:r>
    </w:p>
    <w:p>
      <w:pPr>
        <w:ind w:left="360"/>
        <w:jc w:val="center"/>
        <w:spacing w:line="240" w:lineRule="auto"/>
        <w:rPr>
          <w:rFonts w:ascii="Times New Roman" w:hAnsi="Times New Roman"/>
          <w:b/>
          <w:color w:val="000000" w:themeColor="text1"/>
          <w:sz w:val="26"/>
          <w:szCs w:val="26"/>
          <w:highlight w:val="none"/>
          <w:u w:val="single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highlight w:val="none"/>
          <w:u w:val="single"/>
        </w:rPr>
        <w:t xml:space="preserve">Ход заседания</w:t>
      </w:r>
      <w:r>
        <w:rPr>
          <w:rFonts w:ascii="Times New Roman" w:hAnsi="Times New Roman"/>
          <w:b/>
          <w:color w:val="000000" w:themeColor="text1"/>
          <w:sz w:val="26"/>
          <w:szCs w:val="26"/>
          <w:highlight w:val="none"/>
          <w:u w:val="single"/>
        </w:rPr>
      </w:r>
      <w:r>
        <w:rPr>
          <w:rFonts w:ascii="Times New Roman" w:hAnsi="Times New Roman"/>
          <w:b/>
          <w:color w:val="000000" w:themeColor="text1"/>
          <w:sz w:val="26"/>
          <w:szCs w:val="26"/>
          <w:highlight w:val="none"/>
          <w:u w:val="single"/>
        </w:rPr>
      </w:r>
    </w:p>
    <w:p>
      <w:pPr>
        <w:numPr>
          <w:ilvl w:val="0"/>
          <w:numId w:val="14"/>
        </w:numPr>
        <w:ind w:left="708"/>
        <w:jc w:val="both"/>
        <w:spacing w:line="240" w:lineRule="auto"/>
        <w:rPr>
          <w:rFonts w:ascii="Times New Roman" w:hAnsi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  <w:t xml:space="preserve">По первому вопросу 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  <w:t xml:space="preserve">выступила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  <w:t xml:space="preserve">…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</w:r>
    </w:p>
    <w:p>
      <w:pPr>
        <w:ind w:left="708"/>
        <w:jc w:val="both"/>
        <w:spacing w:line="240" w:lineRule="auto"/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  <w:t xml:space="preserve">Решение</w:t>
      </w:r>
      <w:r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</w:r>
    </w:p>
    <w:p>
      <w:pPr>
        <w:pStyle w:val="890"/>
        <w:numPr>
          <w:ilvl w:val="0"/>
          <w:numId w:val="14"/>
        </w:numPr>
        <w:spacing w:line="276" w:lineRule="auto"/>
        <w:rPr>
          <w:rFonts w:ascii="Times New Roman" w:hAnsi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  <w:t xml:space="preserve">По второму вопросу 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  <w:t xml:space="preserve">выступила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  <w:t xml:space="preserve">…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</w:r>
    </w:p>
    <w:p>
      <w:pPr>
        <w:pStyle w:val="890"/>
        <w:spacing w:line="276" w:lineRule="auto"/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  <w:t xml:space="preserve">Решение</w:t>
      </w:r>
      <w:r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</w:r>
    </w:p>
    <w:p>
      <w:pPr>
        <w:numPr>
          <w:ilvl w:val="0"/>
          <w:numId w:val="14"/>
        </w:numPr>
        <w:jc w:val="both"/>
        <w:spacing w:line="240" w:lineRule="auto"/>
        <w:rPr>
          <w:rFonts w:ascii="Times New Roman" w:hAnsi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  <w:t xml:space="preserve">По третьему вопросу 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  <w:t xml:space="preserve">выступила …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</w:r>
    </w:p>
    <w:p>
      <w:pPr>
        <w:ind w:left="720"/>
        <w:jc w:val="both"/>
        <w:spacing w:line="240" w:lineRule="auto"/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  <w:t xml:space="preserve">Решение </w:t>
      </w:r>
      <w:r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/>
          <w:b/>
          <w:color w:val="000000" w:themeColor="text1"/>
          <w:sz w:val="26"/>
          <w:szCs w:val="26"/>
          <w:highlight w:val="none"/>
        </w:rPr>
      </w:r>
    </w:p>
    <w:p>
      <w:pPr>
        <w:jc w:val="both"/>
        <w:spacing w:line="240" w:lineRule="auto"/>
        <w:rPr>
          <w:rFonts w:ascii="Times New Roman" w:hAnsi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</w:r>
    </w:p>
    <w:p>
      <w:pPr>
        <w:jc w:val="both"/>
        <w:spacing w:line="240" w:lineRule="auto"/>
        <w:rPr>
          <w:rFonts w:ascii="Times New Roman" w:hAnsi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</w:r>
    </w:p>
    <w:p>
      <w:pPr>
        <w:ind w:left="720"/>
        <w:jc w:val="both"/>
        <w:spacing w:line="240" w:lineRule="auto"/>
        <w:rPr>
          <w:rFonts w:ascii="Times New Roman" w:hAnsi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  <w:t xml:space="preserve">Руководитель методического объединения___________ 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  <w:t xml:space="preserve">/________________/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jc w:val="righ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Требован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ия к анализу работы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890"/>
        <w:ind w:left="-426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РМО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/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муниципального МО специалистов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психолого-педагогической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 службы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890"/>
        <w:ind w:left="-426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890"/>
        <w:ind w:left="-42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I. Общие требования к содержанию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1. Соответствие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работы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цели и задачам: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нализ должен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отразить соответствие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деятельност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МО единой методической теме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РМО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/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муниципального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МО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поставленным на год задачам.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2. Объективность: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ыводы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основываются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на статистически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х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данны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х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(количество мероприятий, охват участников, результаты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и факт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ах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3.  Проблемно-ориентированный подход: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н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еобходимо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описать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не только достижения, но и проблемы, а также нерешенные задачи, требующие внимания в новом учебном году.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. Практическая значимость: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нализ должен стать основой для планирования работы на следующий период.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 w:firstLine="284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еречисление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проведенных мероприятий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в отчете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u w:val="single"/>
        </w:rPr>
        <w:t xml:space="preserve">недопустимо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необходимо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включать в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анализ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результат проведенного мероприятия со специалистами и трансляцию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опыт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а.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 w:firstLine="284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Тематика рассматриваемых вопросов должна отражать решения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проблем,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с которыми сталкиваются в муниципалитете (например, низкие показатели обученности, рост правонарушений, рост кризисных ситуаций и т.д.)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II. Структура анализа (содержательные блоки)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1. Общая статистическая информация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· Название МО, его состав (количество специалистов, их категории, стаж, образование).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· Нормативно-правовая база, которой руководствовались специалисты.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· Единая методическая тема, над которой работало МО.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2. Анализ организационно-методической работы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· Количество заседаний МО: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колько проведено (плановых/внеплановых), их тематика.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· Открытые мероприятия: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акие открытые уроки, занятия, тренинги, семинары были проведены членами МО, их эффективность.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· Участие в профессиональных конкурсах: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н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аличие/отсутствие участников, призеров.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· Курсовая подготовка: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овышение квалификации специалистами в течение года.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·Аттестация: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езультаты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аттестации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подтверждение/повышение категории).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Анализ профессиональных трудностей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· С какими проблемами столкнулись специалисты в этом году?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· Какие запросы остались неудовлетворенными?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· Нехватка методических материалов, трудности в ведении документации, сложные случаи в практике.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. Выводы и рекомендации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Выводы: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  · Общая оценка работы МО (удовлетворительно/неудовлетворительно).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  ·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Соответствует ли работа МО поставленным задачам? Что можно считать главным достижением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года?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0"/>
        <w:ind w:left="-426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Темы заседаний МО на новый период, з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адачи на следующий учебный год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, темы для самообразования специалистов,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должны вытекать из раздела «Анализ профессиональных трудностей»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   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jc w:val="righ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Приложение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righ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360"/>
        <w:jc w:val="center"/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Памятка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contextualSpacing/>
        <w:ind w:left="360"/>
        <w:jc w:val="center"/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по составлению годового аналитического отчета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contextualSpacing/>
        <w:ind w:left="360"/>
        <w:jc w:val="center"/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педагога-психолога ОУ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contextualSpacing/>
        <w:ind w:firstLine="360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360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При написании аналитического отчета необходимо строго соблюдать принцип анонимности и конфиденциальности, что выражается в представлении только общих результатов и сравнительных характеристик.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360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Аналитический отчет педагога-психолога состоит из следующих частей: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19"/>
        </w:numPr>
        <w:contextualSpacing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Статистическая справка за год.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19"/>
        </w:numPr>
        <w:contextualSpacing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Качественный анализ всех направлений деятельности педагога-психолога.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360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360"/>
        <w:jc w:val="center"/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Аналитический отчет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contextualSpacing/>
        <w:ind w:left="360"/>
        <w:jc w:val="center"/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 деятельности педагога-психолога ОУ №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contextualSpacing/>
        <w:ind w:left="360"/>
        <w:jc w:val="center"/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муниципального образования____________________________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contextualSpacing/>
        <w:ind w:left="360"/>
        <w:jc w:val="center"/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за 202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202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учебный год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contextualSpacing/>
        <w:ind w:left="360"/>
        <w:jc w:val="center"/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contextualSpacing/>
        <w:ind w:left="360"/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Ф.И.О. педагога-психолога__________________________________________________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</w:rPr>
      </w:r>
    </w:p>
    <w:p>
      <w:pPr>
        <w:contextualSpacing/>
        <w:ind w:left="360"/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Контактный телефон_______________________________________________________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</w:rPr>
      </w:r>
    </w:p>
    <w:p>
      <w:pPr>
        <w:contextualSpacing/>
        <w:ind w:left="360"/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Нагрузка в соответствии со штатным расписанием (основное место работы/совместитель (подчеркнуть);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</w:rPr>
      </w:r>
    </w:p>
    <w:p>
      <w:pPr>
        <w:contextualSpacing/>
        <w:ind w:left="360"/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нагрузка педагога-психолога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 0,25, 0,5, 0,75, 1, 1,5 ставки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, другое ________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 (нужное обвести)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</w:rPr>
      </w:r>
    </w:p>
    <w:p>
      <w:pPr>
        <w:contextualSpacing/>
        <w:ind w:left="360"/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</w:rPr>
      </w:r>
    </w:p>
    <w:p>
      <w:pPr>
        <w:contextualSpacing/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1.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Статистическая справка педагога-психолога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з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а 20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- 20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учебный год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106"/>
        <w:gridCol w:w="1204"/>
        <w:gridCol w:w="1705"/>
        <w:gridCol w:w="1076"/>
        <w:gridCol w:w="1942"/>
        <w:gridCol w:w="933"/>
      </w:tblGrid>
      <w:tr>
        <w:tblPrEx/>
        <w:trPr/>
        <w:tc>
          <w:tcPr>
            <w:tcW w:w="3186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Всего приемов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1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мальчиков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13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родителей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318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71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девочек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13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специалистов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3186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Возрастные группы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7-10 лет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1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11-12 лет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13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13-15 лет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старше 15 лет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318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5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1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13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3186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Количество индивидуальных обследований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1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Первичных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W w:w="4045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18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5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1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Повторных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W w:w="4045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26"/>
        </w:trPr>
        <w:tc>
          <w:tcPr>
            <w:tcW w:w="3186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Количество индивидуальных консультаций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11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Детей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13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Родителей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220"/>
        </w:trPr>
        <w:tc>
          <w:tcPr>
            <w:tcW w:w="318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71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1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Специалистов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72"/>
        </w:trPr>
        <w:tc>
          <w:tcPr>
            <w:tcW w:w="3186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Количество индивидуальных занятий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11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 детьми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13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 родителями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72"/>
        </w:trPr>
        <w:tc>
          <w:tcPr>
            <w:tcW w:w="318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71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1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Со специалистами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72"/>
        </w:trPr>
        <w:tc>
          <w:tcPr>
            <w:tcW w:w="3186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Количество групповых обследований (скрининг)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11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Детей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13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Родителей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72"/>
        </w:trPr>
        <w:tc>
          <w:tcPr>
            <w:tcW w:w="318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71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1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Специалистов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72"/>
        </w:trPr>
        <w:tc>
          <w:tcPr>
            <w:tcW w:w="3186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Общее количество обследованных на скрининговой диагностике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11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Детей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13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Родителей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72"/>
        </w:trPr>
        <w:tc>
          <w:tcPr>
            <w:tcW w:w="318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71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1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Специалистов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72"/>
        </w:trPr>
        <w:tc>
          <w:tcPr>
            <w:tcW w:w="3186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Количество групповых консультаций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11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Детей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13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Родителей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72"/>
        </w:trPr>
        <w:tc>
          <w:tcPr>
            <w:tcW w:w="318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71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1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Специалистов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148"/>
        </w:trPr>
        <w:tc>
          <w:tcPr>
            <w:tcW w:w="3186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Количество групповых занятий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11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 детьми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13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 родителями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148"/>
        </w:trPr>
        <w:tc>
          <w:tcPr>
            <w:tcW w:w="318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71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1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Со специалистами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20"/>
        </w:trPr>
        <w:tc>
          <w:tcPr>
            <w:tcW w:w="3186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Общее количество посещений групповых занятий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11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Детьми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13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Родителями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220"/>
        </w:trPr>
        <w:tc>
          <w:tcPr>
            <w:tcW w:w="318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71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1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Специалистами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3186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Участие в психолого-педагогическом консилиуме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11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Плановых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13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внеплановых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3186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экспертных работ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11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Плановых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13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внеплановых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3186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Количество проведенных семинаров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11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Для педагогов/др. специалистов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13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Для родителей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3186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Количество открытых занятий (уроков)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W w:w="4774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Посещение уроков, занятий других специалистов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5"/>
            <w:tcW w:w="921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Участие в общешкольных мероприятиях в учебном году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5"/>
            <w:tcW w:w="921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5"/>
            <w:tcW w:w="921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  <w:tc>
          <w:tcPr>
            <w:tcW w:w="98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5"/>
            <w:tcW w:w="921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  <w:tc>
          <w:tcPr>
            <w:tcW w:w="98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</w:tr>
    </w:tbl>
    <w:p>
      <w:pPr>
        <w:contextualSpacing/>
        <w:ind w:left="360"/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</w:rPr>
      </w:r>
    </w:p>
    <w:p>
      <w:pPr>
        <w:numPr>
          <w:ilvl w:val="0"/>
          <w:numId w:val="19"/>
        </w:numPr>
        <w:contextualSpacing/>
        <w:jc w:val="both"/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Качественный анализ всех направлений деятельности педагога-психолога.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contextualSpacing/>
        <w:ind w:left="360"/>
        <w:jc w:val="center"/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648"/>
        <w:gridCol w:w="2520"/>
        <w:gridCol w:w="6403"/>
      </w:tblGrid>
      <w:tr>
        <w:tblPrEx/>
        <w:trPr/>
        <w:tc>
          <w:tcPr>
            <w:tcW w:w="648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</w:r>
          </w:p>
        </w:tc>
        <w:tc>
          <w:tcPr>
            <w:tcW w:w="252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Соста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вляющие отчета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</w:r>
          </w:p>
        </w:tc>
        <w:tc>
          <w:tcPr>
            <w:tcW w:w="6403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</w:r>
          </w:p>
        </w:tc>
      </w:tr>
      <w:tr>
        <w:tblPrEx/>
        <w:trPr/>
        <w:tc>
          <w:tcPr>
            <w:tcW w:w="648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20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Цели, задачи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направления работы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педагога-психолога на прошедший учебный год.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403" w:type="dxa"/>
            <w:textDirection w:val="lrTb"/>
            <w:noWrap w:val="false"/>
          </w:tcPr>
          <w:p>
            <w:pPr>
              <w:contextualSpacing/>
              <w:ind w:firstLine="43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 прошедший учебный год были поставлены следующие цели и задачи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Деятельность педагога-психолога в прошедшем учебном году была направлена на реализацию следующих задач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Целью  нашей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деятельности в прошедшем учебном году являлось…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/ Основными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задачами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направлениями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деятельности были выбраны…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48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20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Анализ результатов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работы с целевыми группами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проводимо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в соответствии с планом на год, по запросам администрации, педагогов, родителей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403" w:type="dxa"/>
            <w:textDirection w:val="lrTb"/>
            <w:noWrap w:val="false"/>
          </w:tcPr>
          <w:p>
            <w:pPr>
              <w:pStyle w:val="731"/>
              <w:contextualSpacing/>
              <w:ind w:firstLine="52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течение учебного года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утвержденным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планом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работы педагога-психолога реализовались программы адресной психологической помощи в отношении следующих целевых групп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(указать целевые группы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2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существлялся психологический мониторинг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…/ велась работа по отслеживанию…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(адаптации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вновь поступивших в ОУ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детей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взаимоотношений детей в коллективе сверстников, взаимоотношений педагогов и детей,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педагогов в коллективе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детско-родительских отношений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 т.п.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52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рамках этой деятельности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я использовала такие методы, как…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/ Для осуществления данного направления были использованы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диагностические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методики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31"/>
              <w:contextualSpacing/>
              <w:ind w:firstLine="52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Результаты мониторинга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показывают, что…/ Анализ результатов мониторинга позволяет сказать, что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сделать вывод о том, что…) (прилагается статистически обработанный материал в форме таблиц, графиков и т.д.)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31"/>
              <w:contextualSpacing/>
              <w:ind w:firstLine="52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Основными результатами оказания адресной помощи детям целевых групп считаю: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31"/>
              <w:contextualSpacing/>
              <w:ind w:firstLine="52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1) своевременное выявление нарушений поведения обучающихся, отклонений в развитии и трудностей в обучении;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31"/>
              <w:contextualSpacing/>
              <w:ind w:firstLine="52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2) поддержание психологической безопасности и комфортности среды общеобразовательной организации;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31"/>
              <w:contextualSpacing/>
              <w:ind w:firstLine="52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3) осведомленность субъектов образовательной среды о способах получения психологической и иных видов помощи в стенах общеобразовательной организации и иных организациях (психологические центры, телефоны доверия);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31"/>
              <w:contextualSpacing/>
              <w:ind w:firstLine="52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4) сформированное доверие обучающихся к институционализированным формам помощи;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31"/>
              <w:contextualSpacing/>
              <w:ind w:firstLine="52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5) привитие обучающимся навыков преодоления трудных жизненных ситуаций через внедрение образовательных, просветительских и профилактических программ;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31"/>
              <w:contextualSpacing/>
              <w:ind w:firstLine="52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6) достижение личностных и метапредметных результатов освоения основной или адаптированной образовательной программы в соответствии с подгруппами универсальных учебных действий;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31"/>
              <w:contextualSpacing/>
              <w:ind w:firstLine="52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7) скорректированное поведение обучающихся, варьирование развития познавательной сферы, нивелирование трудностей в обучении с помощью психокоррекционных развивающих программ;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31"/>
              <w:contextualSpacing/>
              <w:ind w:firstLine="52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8) своевременное выявление обучающихся группы риска и оказание адресной психологической помощи;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31"/>
              <w:contextualSpacing/>
              <w:ind w:firstLine="52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9) повышение эффективности образовательного процесса при работе с разными категориями обучающихся.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48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20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Анализ деятельности в рамках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психолого-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педагогического консилиума ОУ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403" w:type="dxa"/>
            <w:textDirection w:val="lrTb"/>
            <w:noWrap w:val="false"/>
          </w:tcPr>
          <w:p>
            <w:pPr>
              <w:contextualSpacing/>
              <w:ind w:firstLine="43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течение прошедшего учебного года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(за период с … по …)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было прове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дено (состоялось) … заседаний 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Пк ОУ, из них … - плановых, … - внеплановых, … - первичных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последующих, заключительных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по проблемам…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43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 заседаниям мною проведены обследования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(наблюдения, беседы, анкетирование и т.д.), составлены психологические представления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характеристики, заключения, рекомендации, индивидуальные планы (программы, маршруты развития и т.д.)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43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Позитивными результатам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 моей деятельности в составе 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Пк ОУ можно считать…/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качестве положительных результатов данной работы можно отметить…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43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 негативным сторонам (к недостаткам) можно (следует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необходимо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отнести…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/В качестве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проблем (трудностей,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отрицательных моментов (сторон)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 можно назвать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48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20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Анализ коррекционно-развивающей работы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403" w:type="dxa"/>
            <w:textDirection w:val="lrTb"/>
            <w:noWrap w:val="false"/>
          </w:tcPr>
          <w:p>
            <w:pPr>
              <w:contextualSpacing/>
              <w:ind w:firstLine="43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период с_______ по______ велась групповая коррекционно-развивающая работа с детьми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(педагогами, родителями)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____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класса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классов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в количестве …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человек,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программе…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(развитие внимания, логического мышления и пр.,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учимся дружить и т.д.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(если программа авторская, указать автора)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целью программы являлось 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43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Занятия проводились …раз в неделю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(месяц)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по … минут в условиях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класса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кабинете психолога, музыкальном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(спортивном)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зале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и т.д.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 Всего в рамках программы было проведено … занятий.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43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результате данной работы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/ После окончания цикла занятий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 детей (педагогов,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родителей) 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(прилагаются обобщенные результаты обследования детей до и после проведения коррекционно-развивающей работы в виде таблиц, графиков и т.д.)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43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Индивидуальная коррекционно-развивающая работа проводилась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…(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имя,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первая буква фамилии ребенка, возраст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с целью…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… по…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… раз в неделю по… минут.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Всего проведено … занятий.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43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данного цикла занятий свидетельствуют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(говорят, по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зволяют сказать, сделать вывод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 том, что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…(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прилагаются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обобщенные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результаты обследования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ребенка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до и после проведения коррекционно-развивающей работы в виде таблиц, графиков и т.д.)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numPr>
                <w:ilvl w:val="0"/>
                <w:numId w:val="18"/>
              </w:numPr>
              <w:contextualSpacing/>
              <w:ind w:right="55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отношении педагогического сопровождения несовершеннолетних, состоящих в «группе повышенного внимания»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специалистов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было проведены: динамический контроль эмоционально-волевой сферы, обучение навыкам саморегуляции, проведены индивидуальные и групповых психокоррекционные мероприятия.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48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20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Обобщенный анализ консультативного приема, осуществляемого педагогом-психологом в течение учебного года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403" w:type="dxa"/>
            <w:textDirection w:val="lrTb"/>
            <w:noWrap w:val="false"/>
          </w:tcPr>
          <w:p>
            <w:pPr>
              <w:contextualSpacing/>
              <w:ind w:firstLine="43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рамках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консультативной деятельности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проведен ряд индивидуальных (и/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или групповых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консультаций родителей (и/или педагогов).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Более высокая активность при обращении за консультацией отмечается 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…(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педагогов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родителей, педагогов таких-то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классов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родителей детей такого-то возраста и т.п.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 Это связано с тем, что…/Это указывает на то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(говорит о том, позволяет думать о том,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сделать вывод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что…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43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Основными проблемами,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которым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обращались педагоги, являлись…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Основные проблемы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волнующие родителей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обучающихся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43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Анализ консультативного приема показывает, что педагоги (родители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администрация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 обращаются к психологу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по причине (из-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за)…/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Следовательно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причинами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побудившими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титься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к специалисту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являются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недостаток знаний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(недостаточная информированность)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о…,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неумение взрослых…, нежелание…, невысокий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(низкий, недостаточный)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уровень… (развития…) 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детей, родителей, педагогов), отсутствие…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48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20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Анализ просветительско-профилактической деятельности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403" w:type="dxa"/>
            <w:textDirection w:val="lrTb"/>
            <w:noWrap w:val="false"/>
          </w:tcPr>
          <w:p>
            <w:pPr>
              <w:contextualSpacing/>
              <w:ind w:firstLine="43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рамках просветительско-профилактического направления деятельности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…/Осуществляя просветительско-профилактическую работу…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/Для реализации задач просветительско-профилактической деятельности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проведены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указа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конкретны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формы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проведенных мероприятий).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43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Данная работа способствовала…/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Итогом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проведенной работы служит (является)…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/О результативности работы говорит то, что…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/В результате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(по окончании)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этой работы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 педагогов (детей, родителей,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администрации,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коллективе детей, педагогов,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деятельности педколлектива,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процессе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общения и т.д.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можно отметить (отмечается,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наблюдается)…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48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20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Выявленные проблемы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причины их возникновения, условия и методы их решения.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403" w:type="dxa"/>
            <w:textDirection w:val="lrTb"/>
            <w:noWrap w:val="false"/>
          </w:tcPr>
          <w:p>
            <w:pPr>
              <w:contextualSpacing/>
              <w:ind w:firstLine="43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Достижению (получению) более значимых (хороших, высоких)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результатов мешают (препятствуют)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проблемы…/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Несмотря на то, что удалось достичь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определенных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оптимальных,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хороших, высоких) результатов,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есть и некоторые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трудности (затруднения)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…/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Наряду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(вместе)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с достижениями, обнаружился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возник,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определился)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ряд проблем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(выявились следующие проблемы)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…/Учитывая все положительные моменты, необходимо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отметить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возникшие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трудности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numPr>
                <w:ilvl w:val="0"/>
                <w:numId w:val="15"/>
              </w:numPr>
              <w:contextualSpacing/>
              <w:ind w:left="0" w:firstLine="43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…, так как…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numPr>
                <w:ilvl w:val="0"/>
                <w:numId w:val="15"/>
              </w:numPr>
              <w:contextualSpacing/>
              <w:ind w:left="0" w:firstLine="43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Из-за того, что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numPr>
                <w:ilvl w:val="0"/>
                <w:numId w:val="15"/>
              </w:numPr>
              <w:contextualSpacing/>
              <w:ind w:left="0" w:firstLine="43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 причине того, что…, наблюдается…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Или: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Данные проблемы возникли из-за того, что…/Возможными причинами выявившихся проблем являются (могут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быть)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contextualSpacing/>
              <w:ind w:left="0" w:firstLine="43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contextualSpacing/>
              <w:ind w:left="0" w:firstLine="43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43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Для решения (устранения, преодоления) выявленных проблем необходимо (нужно,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следует)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Пути преодоления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проявившихся (существующих) трудностей могут быть следующие…/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Решению данных проблем будет (должно)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способствовать соблюдение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(выполнение)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следующих условий…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numPr>
                <w:ilvl w:val="0"/>
                <w:numId w:val="17"/>
              </w:numPr>
              <w:contextualSpacing/>
              <w:ind w:left="0" w:firstLine="43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numPr>
                <w:ilvl w:val="0"/>
                <w:numId w:val="17"/>
              </w:numPr>
              <w:contextualSpacing/>
              <w:ind w:left="0" w:firstLine="43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43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48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20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Цель и задачи работы на следующий учебный год.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403" w:type="dxa"/>
            <w:textDirection w:val="lrTb"/>
            <w:noWrap w:val="false"/>
          </w:tcPr>
          <w:p>
            <w:pPr>
              <w:contextualSpacing/>
              <w:ind w:firstLine="432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Таким образом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учитывая результаты деятельности за прошедший учебный 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(исходя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из анализа деятельности за год;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проанализировав все достижения и трудности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прошедшего учебного года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 следующий учебный год ставлю цель…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/Целью деятельности на …год будет являться…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Предполагаю (планирую) реализацию (выполнение) следующих задач…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contextualSpacing/>
        <w:ind w:left="36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36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360"/>
        <w:spacing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Педагог-психолог ОУ № …        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  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/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подпись /</w:t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color w:val="000000" w:themeColor="text1"/>
        </w:rPr>
      </w:r>
    </w:p>
    <w:p>
      <w:pPr>
        <w:pStyle w:val="890"/>
        <w:ind w:left="-426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1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61" w:hanging="12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2" w:hanging="12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03" w:hanging="12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25" w:hanging="12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46" w:hanging="12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67" w:hanging="12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89" w:hanging="12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10" w:hanging="12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283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03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723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443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163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883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603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323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043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2" w:hanging="221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41" w:hanging="4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-"/>
      <w:lvlJc w:val="left"/>
      <w:pPr>
        <w:ind w:left="141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20" w:hanging="12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924" w:hanging="12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329" w:hanging="12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734" w:hanging="12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138" w:hanging="12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43" w:hanging="128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83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003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723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443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163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883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603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323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043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3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3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3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3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3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3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3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3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3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1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61" w:hanging="12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2" w:hanging="12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03" w:hanging="12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25" w:hanging="12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46" w:hanging="12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67" w:hanging="12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89" w:hanging="12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10" w:hanging="128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83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003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723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443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163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883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603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323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043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 w:ascii="Times New Roman" w:hAnsi="Times New Roman" w:eastAsia="Times New Roman" w:cs="Times New Roman"/>
        <w:b/>
        <w:sz w:val="24"/>
      </w:rPr>
    </w:lvl>
    <w:lvl w:ilvl="1">
      <w:start w:val="3"/>
      <w:numFmt w:val="decimal"/>
      <w:isLgl w:val="false"/>
      <w:suff w:val="tab"/>
      <w:lvlText w:val="%1.%2."/>
      <w:lvlJc w:val="left"/>
      <w:pPr>
        <w:ind w:left="610" w:hanging="540"/>
      </w:pPr>
      <w:rPr>
        <w:rFonts w:hint="default" w:ascii="Times New Roman" w:hAnsi="Times New Roman" w:eastAsia="Times New Roman" w:cs="Times New Roman"/>
        <w:b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60" w:hanging="720"/>
      </w:pPr>
      <w:rPr>
        <w:rFonts w:hint="default" w:ascii="Times New Roman" w:hAnsi="Times New Roman" w:eastAsia="Times New Roman" w:cs="Times New Roman"/>
        <w:b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930" w:hanging="720"/>
      </w:pPr>
      <w:rPr>
        <w:rFonts w:hint="default" w:ascii="Times New Roman" w:hAnsi="Times New Roman" w:eastAsia="Times New Roman" w:cs="Times New Roman"/>
        <w:b/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0" w:hanging="1080"/>
      </w:pPr>
      <w:rPr>
        <w:rFonts w:hint="default" w:ascii="Times New Roman" w:hAnsi="Times New Roman" w:eastAsia="Times New Roman" w:cs="Times New Roman"/>
        <w:b/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30" w:hanging="1080"/>
      </w:pPr>
      <w:rPr>
        <w:rFonts w:hint="default" w:ascii="Times New Roman" w:hAnsi="Times New Roman" w:eastAsia="Times New Roman" w:cs="Times New Roman"/>
        <w:b/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60" w:hanging="1440"/>
      </w:pPr>
      <w:rPr>
        <w:rFonts w:hint="default" w:ascii="Times New Roman" w:hAnsi="Times New Roman" w:eastAsia="Times New Roman" w:cs="Times New Roman"/>
        <w:b/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30" w:hanging="1440"/>
      </w:pPr>
      <w:rPr>
        <w:rFonts w:hint="default" w:ascii="Times New Roman" w:hAnsi="Times New Roman" w:eastAsia="Times New Roman" w:cs="Times New Roman"/>
        <w:b/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60" w:hanging="1800"/>
      </w:pPr>
      <w:rPr>
        <w:rFonts w:hint="default" w:ascii="Times New Roman" w:hAnsi="Times New Roman" w:eastAsia="Times New Roman" w:cs="Times New Roman"/>
        <w:b/>
        <w:sz w:val="24"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86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06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26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46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66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86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06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26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11"/>
  </w:num>
  <w:num w:numId="9">
    <w:abstractNumId w:val="5"/>
  </w:num>
  <w:num w:numId="10">
    <w:abstractNumId w:val="10"/>
  </w:num>
  <w:num w:numId="11">
    <w:abstractNumId w:val="2"/>
  </w:num>
  <w:num w:numId="12">
    <w:abstractNumId w:val="12"/>
  </w:num>
  <w:num w:numId="13">
    <w:abstractNumId w:val="1"/>
  </w:num>
  <w:num w:numId="14">
    <w:abstractNumId w:val="8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 w:default="1">
    <w:name w:val="Normal"/>
    <w:qFormat/>
  </w:style>
  <w:style w:type="paragraph" w:styleId="693">
    <w:name w:val="Heading 1"/>
    <w:basedOn w:val="692"/>
    <w:next w:val="692"/>
    <w:link w:val="72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4">
    <w:name w:val="Heading 2"/>
    <w:basedOn w:val="692"/>
    <w:next w:val="692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5">
    <w:name w:val="Heading 3"/>
    <w:basedOn w:val="692"/>
    <w:next w:val="692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6">
    <w:name w:val="Heading 4"/>
    <w:basedOn w:val="692"/>
    <w:next w:val="692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692"/>
    <w:next w:val="692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692"/>
    <w:next w:val="692"/>
    <w:link w:val="7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9">
    <w:name w:val="Heading 7"/>
    <w:basedOn w:val="692"/>
    <w:next w:val="692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0">
    <w:name w:val="Heading 8"/>
    <w:basedOn w:val="692"/>
    <w:next w:val="692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1">
    <w:name w:val="Heading 9"/>
    <w:basedOn w:val="692"/>
    <w:next w:val="692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Heading 1 Char"/>
    <w:basedOn w:val="702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Heading 2 Char"/>
    <w:basedOn w:val="702"/>
    <w:uiPriority w:val="9"/>
    <w:rPr>
      <w:rFonts w:ascii="Arial" w:hAnsi="Arial" w:eastAsia="Arial" w:cs="Arial"/>
      <w:sz w:val="34"/>
    </w:rPr>
  </w:style>
  <w:style w:type="character" w:styleId="707" w:customStyle="1">
    <w:name w:val="Heading 3 Char"/>
    <w:basedOn w:val="702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Heading 4 Char"/>
    <w:basedOn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Heading 5 Char"/>
    <w:basedOn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Heading 6 Char"/>
    <w:basedOn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Heading 7 Char"/>
    <w:basedOn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Heading 8 Char"/>
    <w:basedOn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Heading 9 Char"/>
    <w:basedOn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14" w:customStyle="1">
    <w:name w:val="Title Char"/>
    <w:basedOn w:val="702"/>
    <w:uiPriority w:val="10"/>
    <w:rPr>
      <w:sz w:val="48"/>
      <w:szCs w:val="48"/>
    </w:rPr>
  </w:style>
  <w:style w:type="character" w:styleId="715" w:customStyle="1">
    <w:name w:val="Subtitle Char"/>
    <w:basedOn w:val="702"/>
    <w:uiPriority w:val="11"/>
    <w:rPr>
      <w:sz w:val="24"/>
      <w:szCs w:val="24"/>
    </w:rPr>
  </w:style>
  <w:style w:type="character" w:styleId="716" w:customStyle="1">
    <w:name w:val="Quote Char"/>
    <w:uiPriority w:val="29"/>
    <w:rPr>
      <w:i/>
    </w:rPr>
  </w:style>
  <w:style w:type="character" w:styleId="717" w:customStyle="1">
    <w:name w:val="Intense Quote Char"/>
    <w:uiPriority w:val="30"/>
    <w:rPr>
      <w:i/>
    </w:rPr>
  </w:style>
  <w:style w:type="character" w:styleId="718" w:customStyle="1">
    <w:name w:val="Header Char"/>
    <w:basedOn w:val="702"/>
    <w:uiPriority w:val="99"/>
  </w:style>
  <w:style w:type="character" w:styleId="719" w:customStyle="1">
    <w:name w:val="Caption Char"/>
    <w:uiPriority w:val="99"/>
  </w:style>
  <w:style w:type="character" w:styleId="720" w:customStyle="1">
    <w:name w:val="Footnote Text Char"/>
    <w:uiPriority w:val="99"/>
    <w:rPr>
      <w:sz w:val="18"/>
    </w:rPr>
  </w:style>
  <w:style w:type="character" w:styleId="721" w:customStyle="1">
    <w:name w:val="Endnote Text Char"/>
    <w:uiPriority w:val="99"/>
    <w:rPr>
      <w:sz w:val="20"/>
    </w:rPr>
  </w:style>
  <w:style w:type="character" w:styleId="722" w:customStyle="1">
    <w:name w:val="Заголовок 1 Знак"/>
    <w:basedOn w:val="702"/>
    <w:link w:val="693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Заголовок 2 Знак"/>
    <w:basedOn w:val="702"/>
    <w:link w:val="694"/>
    <w:uiPriority w:val="9"/>
    <w:rPr>
      <w:rFonts w:ascii="Arial" w:hAnsi="Arial" w:eastAsia="Arial" w:cs="Arial"/>
      <w:sz w:val="34"/>
    </w:rPr>
  </w:style>
  <w:style w:type="character" w:styleId="724" w:customStyle="1">
    <w:name w:val="Заголовок 3 Знак"/>
    <w:basedOn w:val="702"/>
    <w:link w:val="695"/>
    <w:uiPriority w:val="9"/>
    <w:rPr>
      <w:rFonts w:ascii="Arial" w:hAnsi="Arial" w:eastAsia="Arial" w:cs="Arial"/>
      <w:sz w:val="30"/>
      <w:szCs w:val="30"/>
    </w:rPr>
  </w:style>
  <w:style w:type="character" w:styleId="725" w:customStyle="1">
    <w:name w:val="Заголовок 4 Знак"/>
    <w:basedOn w:val="702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Заголовок 5 Знак"/>
    <w:basedOn w:val="702"/>
    <w:link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Заголовок 6 Знак"/>
    <w:basedOn w:val="702"/>
    <w:link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Заголовок 7 Знак"/>
    <w:basedOn w:val="702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Заголовок 8 Знак"/>
    <w:basedOn w:val="702"/>
    <w:link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Заголовок 9 Знак"/>
    <w:basedOn w:val="70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No Spacing"/>
    <w:uiPriority w:val="1"/>
    <w:qFormat/>
    <w:pPr>
      <w:spacing w:after="0" w:line="240" w:lineRule="auto"/>
    </w:pPr>
  </w:style>
  <w:style w:type="paragraph" w:styleId="732">
    <w:name w:val="Title"/>
    <w:basedOn w:val="692"/>
    <w:next w:val="692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 w:customStyle="1">
    <w:name w:val="Заголовок Знак"/>
    <w:basedOn w:val="702"/>
    <w:link w:val="732"/>
    <w:uiPriority w:val="10"/>
    <w:rPr>
      <w:sz w:val="48"/>
      <w:szCs w:val="48"/>
    </w:rPr>
  </w:style>
  <w:style w:type="paragraph" w:styleId="734">
    <w:name w:val="Subtitle"/>
    <w:basedOn w:val="692"/>
    <w:next w:val="692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 w:customStyle="1">
    <w:name w:val="Подзаголовок Знак"/>
    <w:basedOn w:val="702"/>
    <w:link w:val="734"/>
    <w:uiPriority w:val="11"/>
    <w:rPr>
      <w:sz w:val="24"/>
      <w:szCs w:val="24"/>
    </w:rPr>
  </w:style>
  <w:style w:type="paragraph" w:styleId="736">
    <w:name w:val="Quote"/>
    <w:basedOn w:val="692"/>
    <w:next w:val="692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692"/>
    <w:next w:val="692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rPr>
      <w:i/>
    </w:rPr>
  </w:style>
  <w:style w:type="paragraph" w:styleId="740">
    <w:name w:val="Header"/>
    <w:basedOn w:val="692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 w:customStyle="1">
    <w:name w:val="Верхний колонтитул Знак"/>
    <w:basedOn w:val="702"/>
    <w:link w:val="740"/>
    <w:uiPriority w:val="99"/>
  </w:style>
  <w:style w:type="paragraph" w:styleId="742">
    <w:name w:val="Footer"/>
    <w:basedOn w:val="692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 w:customStyle="1">
    <w:name w:val="Footer Char"/>
    <w:basedOn w:val="702"/>
    <w:uiPriority w:val="99"/>
  </w:style>
  <w:style w:type="paragraph" w:styleId="744">
    <w:name w:val="Caption"/>
    <w:basedOn w:val="692"/>
    <w:next w:val="692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45" w:customStyle="1">
    <w:name w:val="Нижний колонтитул Знак"/>
    <w:link w:val="742"/>
    <w:uiPriority w:val="99"/>
  </w:style>
  <w:style w:type="table" w:styleId="746">
    <w:name w:val="Table Grid"/>
    <w:basedOn w:val="70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7" w:customStyle="1">
    <w:name w:val="Table Grid Light"/>
    <w:basedOn w:val="7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8">
    <w:name w:val="Plain Table 1"/>
    <w:basedOn w:val="7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0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76" w:customStyle="1">
    <w:name w:val="Grid Table 4 - Accent 2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Grid Table 4 - Accent 3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8" w:customStyle="1">
    <w:name w:val="Grid Table 4 - Accent 4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Grid Table 4 - Accent 5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80" w:customStyle="1">
    <w:name w:val="Grid Table 4 - Accent 6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1">
    <w:name w:val="Grid Table 5 Dark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8">
    <w:name w:val="Grid Table 6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90" w:customStyle="1">
    <w:name w:val="Grid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1" w:customStyle="1">
    <w:name w:val="Grid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2" w:customStyle="1">
    <w:name w:val="Grid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3" w:customStyle="1">
    <w:name w:val="Grid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4" w:customStyle="1">
    <w:name w:val="Grid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5">
    <w:name w:val="Grid Table 7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>
    <w:name w:val="List Table 1 Light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>
    <w:name w:val="List Table 6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39" w:customStyle="1">
    <w:name w:val="List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0" w:customStyle="1">
    <w:name w:val="List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1" w:customStyle="1">
    <w:name w:val="List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2" w:customStyle="1">
    <w:name w:val="List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43" w:customStyle="1">
    <w:name w:val="List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4">
    <w:name w:val="List Table 7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ned - Accent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53" w:customStyle="1">
    <w:name w:val="Lined - Accent 2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4" w:customStyle="1">
    <w:name w:val="Lined - Accent 3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5" w:customStyle="1">
    <w:name w:val="Lined - Accent 4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6" w:customStyle="1">
    <w:name w:val="Lined - Accent 5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57" w:customStyle="1">
    <w:name w:val="Lined - Accent 6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8" w:customStyle="1">
    <w:name w:val="Bordered &amp; Lined - Accent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60" w:customStyle="1">
    <w:name w:val="Bordered &amp; Lined - Accent 2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1" w:customStyle="1">
    <w:name w:val="Bordered &amp; Lined - Accent 3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2" w:customStyle="1">
    <w:name w:val="Bordered &amp; Lined - Accent 4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3" w:customStyle="1">
    <w:name w:val="Bordered &amp; Lined - Accent 5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64" w:customStyle="1">
    <w:name w:val="Bordered &amp; Lined - Accent 6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5" w:customStyle="1">
    <w:name w:val="Bordered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67" w:customStyle="1">
    <w:name w:val="Bordered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8" w:customStyle="1">
    <w:name w:val="Bordered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9" w:customStyle="1">
    <w:name w:val="Bordered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0" w:customStyle="1">
    <w:name w:val="Bordered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71" w:customStyle="1">
    <w:name w:val="Bordered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563c1" w:themeColor="hyperlink"/>
      <w:u w:val="single"/>
    </w:rPr>
  </w:style>
  <w:style w:type="paragraph" w:styleId="873">
    <w:name w:val="footnote text"/>
    <w:basedOn w:val="692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 w:customStyle="1">
    <w:name w:val="Текст сноски Знак"/>
    <w:link w:val="873"/>
    <w:uiPriority w:val="99"/>
    <w:rPr>
      <w:sz w:val="18"/>
    </w:rPr>
  </w:style>
  <w:style w:type="character" w:styleId="875">
    <w:name w:val="footnote reference"/>
    <w:basedOn w:val="702"/>
    <w:uiPriority w:val="99"/>
    <w:unhideWhenUsed/>
    <w:rPr>
      <w:vertAlign w:val="superscript"/>
    </w:rPr>
  </w:style>
  <w:style w:type="paragraph" w:styleId="876">
    <w:name w:val="endnote text"/>
    <w:basedOn w:val="692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 w:customStyle="1">
    <w:name w:val="Текст концевой сноски Знак"/>
    <w:link w:val="876"/>
    <w:uiPriority w:val="99"/>
    <w:rPr>
      <w:sz w:val="20"/>
    </w:rPr>
  </w:style>
  <w:style w:type="character" w:styleId="878">
    <w:name w:val="endnote reference"/>
    <w:basedOn w:val="702"/>
    <w:uiPriority w:val="99"/>
    <w:semiHidden/>
    <w:unhideWhenUsed/>
    <w:rPr>
      <w:vertAlign w:val="superscript"/>
    </w:rPr>
  </w:style>
  <w:style w:type="paragraph" w:styleId="879">
    <w:name w:val="toc 1"/>
    <w:basedOn w:val="692"/>
    <w:next w:val="692"/>
    <w:uiPriority w:val="39"/>
    <w:unhideWhenUsed/>
    <w:pPr>
      <w:spacing w:after="57"/>
    </w:pPr>
  </w:style>
  <w:style w:type="paragraph" w:styleId="880">
    <w:name w:val="toc 2"/>
    <w:basedOn w:val="692"/>
    <w:next w:val="692"/>
    <w:uiPriority w:val="39"/>
    <w:unhideWhenUsed/>
    <w:pPr>
      <w:ind w:left="283"/>
      <w:spacing w:after="57"/>
    </w:pPr>
  </w:style>
  <w:style w:type="paragraph" w:styleId="881">
    <w:name w:val="toc 3"/>
    <w:basedOn w:val="692"/>
    <w:next w:val="692"/>
    <w:uiPriority w:val="39"/>
    <w:unhideWhenUsed/>
    <w:pPr>
      <w:ind w:left="567"/>
      <w:spacing w:after="57"/>
    </w:pPr>
  </w:style>
  <w:style w:type="paragraph" w:styleId="882">
    <w:name w:val="toc 4"/>
    <w:basedOn w:val="692"/>
    <w:next w:val="692"/>
    <w:uiPriority w:val="39"/>
    <w:unhideWhenUsed/>
    <w:pPr>
      <w:ind w:left="850"/>
      <w:spacing w:after="57"/>
    </w:pPr>
  </w:style>
  <w:style w:type="paragraph" w:styleId="883">
    <w:name w:val="toc 5"/>
    <w:basedOn w:val="692"/>
    <w:next w:val="692"/>
    <w:uiPriority w:val="39"/>
    <w:unhideWhenUsed/>
    <w:pPr>
      <w:ind w:left="1134"/>
      <w:spacing w:after="57"/>
    </w:pPr>
  </w:style>
  <w:style w:type="paragraph" w:styleId="884">
    <w:name w:val="toc 6"/>
    <w:basedOn w:val="692"/>
    <w:next w:val="692"/>
    <w:uiPriority w:val="39"/>
    <w:unhideWhenUsed/>
    <w:pPr>
      <w:ind w:left="1417"/>
      <w:spacing w:after="57"/>
    </w:pPr>
  </w:style>
  <w:style w:type="paragraph" w:styleId="885">
    <w:name w:val="toc 7"/>
    <w:basedOn w:val="692"/>
    <w:next w:val="692"/>
    <w:uiPriority w:val="39"/>
    <w:unhideWhenUsed/>
    <w:pPr>
      <w:ind w:left="1701"/>
      <w:spacing w:after="57"/>
    </w:pPr>
  </w:style>
  <w:style w:type="paragraph" w:styleId="886">
    <w:name w:val="toc 8"/>
    <w:basedOn w:val="692"/>
    <w:next w:val="692"/>
    <w:uiPriority w:val="39"/>
    <w:unhideWhenUsed/>
    <w:pPr>
      <w:ind w:left="1984"/>
      <w:spacing w:after="57"/>
    </w:pPr>
  </w:style>
  <w:style w:type="paragraph" w:styleId="887">
    <w:name w:val="toc 9"/>
    <w:basedOn w:val="692"/>
    <w:next w:val="692"/>
    <w:uiPriority w:val="39"/>
    <w:unhideWhenUsed/>
    <w:pPr>
      <w:ind w:left="2268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692"/>
    <w:next w:val="692"/>
    <w:uiPriority w:val="99"/>
    <w:unhideWhenUsed/>
    <w:pPr>
      <w:spacing w:after="0"/>
    </w:pPr>
  </w:style>
  <w:style w:type="paragraph" w:styleId="890">
    <w:name w:val="List Paragraph"/>
    <w:basedOn w:val="692"/>
    <w:uiPriority w:val="34"/>
    <w:qFormat/>
    <w:pPr>
      <w:contextualSpacing/>
      <w:ind w:left="720"/>
    </w:pPr>
  </w:style>
  <w:style w:type="paragraph" w:styleId="891">
    <w:name w:val="Normal (Web)"/>
    <w:basedOn w:val="69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2">
    <w:name w:val="Body Text"/>
    <w:basedOn w:val="692"/>
    <w:link w:val="893"/>
    <w:uiPriority w:val="1"/>
    <w:qFormat/>
    <w:pPr>
      <w:ind w:left="141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893" w:customStyle="1">
    <w:name w:val="Основной текст Знак"/>
    <w:basedOn w:val="702"/>
    <w:link w:val="892"/>
    <w:uiPriority w:val="1"/>
    <w:rPr>
      <w:rFonts w:ascii="Times New Roman" w:hAnsi="Times New Roman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609E2-39DF-4DFB-B6D2-1D19C3A57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Sinelnikova</cp:lastModifiedBy>
  <cp:revision>55</cp:revision>
  <dcterms:created xsi:type="dcterms:W3CDTF">2022-08-15T10:35:00Z</dcterms:created>
  <dcterms:modified xsi:type="dcterms:W3CDTF">2026-03-27T14:04:38Z</dcterms:modified>
</cp:coreProperties>
</file>